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2D9C" w:rsidRPr="00702D9C" w:rsidRDefault="00702D9C" w:rsidP="00702D9C">
      <w:pPr>
        <w:spacing w:before="100" w:beforeAutospacing="1" w:after="100" w:afterAutospacing="1" w:line="240" w:lineRule="auto"/>
        <w:outlineLvl w:val="0"/>
        <w:rPr>
          <w:rFonts w:eastAsia="Times New Roman" w:cs="Arial"/>
          <w:b/>
          <w:bCs/>
          <w:kern w:val="36"/>
          <w:szCs w:val="24"/>
          <w:lang w:eastAsia="de-DE"/>
        </w:rPr>
      </w:pPr>
      <w:r w:rsidRPr="00702D9C">
        <w:rPr>
          <w:rFonts w:eastAsia="Times New Roman" w:cs="Arial"/>
          <w:b/>
          <w:bCs/>
          <w:kern w:val="36"/>
          <w:sz w:val="48"/>
          <w:szCs w:val="48"/>
          <w:lang w:eastAsia="de-DE"/>
        </w:rPr>
        <w:t>Kirchenvorstandswahl 2024</w:t>
      </w:r>
      <w:r w:rsidRPr="00702D9C">
        <w:rPr>
          <w:rFonts w:eastAsia="Times New Roman" w:cs="Arial"/>
          <w:b/>
          <w:bCs/>
          <w:kern w:val="36"/>
          <w:sz w:val="48"/>
          <w:szCs w:val="48"/>
          <w:lang w:eastAsia="de-DE"/>
        </w:rPr>
        <w:br/>
      </w:r>
      <w:r w:rsidR="00D67BC4">
        <w:rPr>
          <w:rFonts w:eastAsia="Times New Roman" w:cs="Arial"/>
          <w:b/>
          <w:bCs/>
          <w:kern w:val="36"/>
          <w:szCs w:val="24"/>
          <w:lang w:eastAsia="de-DE"/>
        </w:rPr>
        <w:t>Zahlreiche</w:t>
      </w:r>
      <w:bookmarkStart w:id="0" w:name="_GoBack"/>
      <w:bookmarkEnd w:id="0"/>
      <w:r w:rsidRPr="00702D9C">
        <w:rPr>
          <w:rFonts w:eastAsia="Times New Roman" w:cs="Arial"/>
          <w:b/>
          <w:bCs/>
          <w:kern w:val="36"/>
          <w:szCs w:val="24"/>
          <w:lang w:eastAsia="de-DE"/>
        </w:rPr>
        <w:t xml:space="preserve"> Gesetzesänderungen erleichtern das Verfahren </w:t>
      </w:r>
    </w:p>
    <w:p w:rsidR="00702D9C" w:rsidRPr="00702D9C" w:rsidRDefault="00702D9C" w:rsidP="00702D9C">
      <w:pPr>
        <w:spacing w:before="100" w:beforeAutospacing="1" w:after="100" w:afterAutospacing="1" w:line="240" w:lineRule="auto"/>
        <w:jc w:val="both"/>
        <w:rPr>
          <w:rFonts w:eastAsia="Times New Roman" w:cs="Arial"/>
          <w:szCs w:val="24"/>
          <w:lang w:eastAsia="de-DE"/>
        </w:rPr>
      </w:pPr>
      <w:r w:rsidRPr="00702D9C">
        <w:rPr>
          <w:rFonts w:eastAsia="Times New Roman" w:cs="Arial"/>
          <w:szCs w:val="24"/>
          <w:lang w:eastAsia="de-DE"/>
        </w:rPr>
        <w:t xml:space="preserve">Die nächste Kirchenvorstandswahl in der Landeskirche Braunschweig findet am 10. März 2024 statt. </w:t>
      </w:r>
      <w:r w:rsidRPr="00702D9C">
        <w:rPr>
          <w:rFonts w:eastAsia="Times New Roman" w:cs="Arial"/>
          <w:bCs/>
          <w:kern w:val="36"/>
          <w:szCs w:val="24"/>
          <w:lang w:eastAsia="de-DE"/>
        </w:rPr>
        <w:t>Eine Reihe von Gesetzesänderungen erleichtern das Verfahren</w:t>
      </w:r>
      <w:r>
        <w:rPr>
          <w:rFonts w:eastAsia="Times New Roman" w:cs="Arial"/>
          <w:bCs/>
          <w:kern w:val="36"/>
          <w:szCs w:val="24"/>
          <w:lang w:eastAsia="de-DE"/>
        </w:rPr>
        <w:t>.</w:t>
      </w:r>
      <w:r w:rsidRPr="00702D9C">
        <w:rPr>
          <w:rFonts w:eastAsia="Times New Roman" w:cs="Arial"/>
          <w:b/>
          <w:bCs/>
          <w:kern w:val="36"/>
          <w:szCs w:val="24"/>
          <w:lang w:eastAsia="de-DE"/>
        </w:rPr>
        <w:t xml:space="preserve"> </w:t>
      </w:r>
      <w:r w:rsidRPr="00702D9C">
        <w:rPr>
          <w:rFonts w:eastAsia="Times New Roman" w:cs="Arial"/>
          <w:szCs w:val="24"/>
          <w:lang w:eastAsia="de-DE"/>
        </w:rPr>
        <w:t xml:space="preserve">Aufgrund von Initiativen aus den synodalen Ausschüssen und Veränderungsvorschlägen aus den Kirchengemeinden und Propsteien </w:t>
      </w:r>
      <w:r>
        <w:rPr>
          <w:rFonts w:eastAsia="Times New Roman" w:cs="Arial"/>
          <w:szCs w:val="24"/>
          <w:lang w:eastAsia="de-DE"/>
        </w:rPr>
        <w:t>wurde</w:t>
      </w:r>
      <w:r w:rsidRPr="00702D9C">
        <w:rPr>
          <w:rFonts w:eastAsia="Times New Roman" w:cs="Arial"/>
          <w:szCs w:val="24"/>
          <w:lang w:eastAsia="de-DE"/>
        </w:rPr>
        <w:t xml:space="preserve"> das </w:t>
      </w:r>
      <w:r>
        <w:rPr>
          <w:rFonts w:eastAsia="Times New Roman" w:cs="Arial"/>
          <w:szCs w:val="24"/>
          <w:lang w:eastAsia="de-DE"/>
        </w:rPr>
        <w:t>Kirchenvorstandsbildungsgesetz (</w:t>
      </w:r>
      <w:r w:rsidRPr="00702D9C">
        <w:rPr>
          <w:rFonts w:eastAsia="Times New Roman" w:cs="Arial"/>
          <w:szCs w:val="24"/>
          <w:lang w:eastAsia="de-DE"/>
        </w:rPr>
        <w:t>KVBG</w:t>
      </w:r>
      <w:r>
        <w:rPr>
          <w:rFonts w:eastAsia="Times New Roman" w:cs="Arial"/>
          <w:szCs w:val="24"/>
          <w:lang w:eastAsia="de-DE"/>
        </w:rPr>
        <w:t>)</w:t>
      </w:r>
      <w:r w:rsidRPr="00702D9C">
        <w:rPr>
          <w:rFonts w:eastAsia="Times New Roman" w:cs="Arial"/>
          <w:szCs w:val="24"/>
          <w:lang w:eastAsia="de-DE"/>
        </w:rPr>
        <w:t xml:space="preserve"> </w:t>
      </w:r>
      <w:r>
        <w:rPr>
          <w:rFonts w:eastAsia="Times New Roman" w:cs="Arial"/>
          <w:szCs w:val="24"/>
          <w:lang w:eastAsia="de-DE"/>
        </w:rPr>
        <w:t>aktualisiert.</w:t>
      </w:r>
    </w:p>
    <w:p w:rsidR="00702D9C" w:rsidRPr="00702D9C" w:rsidRDefault="00702D9C" w:rsidP="00702D9C">
      <w:pPr>
        <w:spacing w:before="100" w:beforeAutospacing="1" w:after="100" w:afterAutospacing="1" w:line="240" w:lineRule="auto"/>
        <w:jc w:val="both"/>
        <w:rPr>
          <w:rFonts w:eastAsia="Times New Roman" w:cs="Arial"/>
          <w:szCs w:val="24"/>
          <w:lang w:eastAsia="de-DE"/>
        </w:rPr>
      </w:pPr>
      <w:r w:rsidRPr="00702D9C">
        <w:rPr>
          <w:rFonts w:eastAsia="Times New Roman" w:cs="Arial"/>
          <w:szCs w:val="24"/>
          <w:lang w:eastAsia="de-DE"/>
        </w:rPr>
        <w:t>Zu den wichtigsten Neuerungen gehört der Verzicht auf Vorgaben zur Größe eines Kirchenvorstandes in Abhängigkeit von den Gemeindegliederzahlen. Die Mindestgröße liegt nun bei vier Personen, von denen drei Personen zu wählen sind. Die vierte Person wird berufen. Nach oben ist die Zahl der Kirchenvorstandsmitglieder nicht beschränkt. Die Zahl der zu Berufenen darf allerdings nicht mehr als ein Drittel der Mitglieder betragen.</w:t>
      </w:r>
    </w:p>
    <w:p w:rsidR="00702D9C" w:rsidRPr="00702D9C" w:rsidRDefault="00702D9C" w:rsidP="00702D9C">
      <w:pPr>
        <w:spacing w:before="100" w:beforeAutospacing="1" w:after="100" w:afterAutospacing="1" w:line="240" w:lineRule="auto"/>
        <w:jc w:val="both"/>
        <w:rPr>
          <w:rFonts w:eastAsia="Times New Roman" w:cs="Arial"/>
          <w:szCs w:val="24"/>
          <w:lang w:eastAsia="de-DE"/>
        </w:rPr>
      </w:pPr>
      <w:r w:rsidRPr="00702D9C">
        <w:rPr>
          <w:rFonts w:eastAsia="Times New Roman" w:cs="Arial"/>
          <w:szCs w:val="24"/>
          <w:lang w:eastAsia="de-DE"/>
        </w:rPr>
        <w:t>Der Beschluss zur Zusammensetzung kann bis 31. Oktober 2023 nun auch durch den Kirchenvorstand selbst geändert werden, wenn nicht ausreichend Kandidatinnen und Kandidaten vorhanden sind. Neu ist auch, dass der Wahlaufsatz nur noch das 1,3fache der Zahl der zu Wählenden enthalten muss, nicht mehr das 1,5fache.</w:t>
      </w:r>
    </w:p>
    <w:p w:rsidR="00702D9C" w:rsidRPr="00702D9C" w:rsidRDefault="00702D9C" w:rsidP="00702D9C">
      <w:pPr>
        <w:spacing w:before="100" w:beforeAutospacing="1" w:after="100" w:afterAutospacing="1" w:line="240" w:lineRule="auto"/>
        <w:jc w:val="both"/>
        <w:rPr>
          <w:rFonts w:eastAsia="Times New Roman" w:cs="Arial"/>
          <w:szCs w:val="24"/>
          <w:lang w:eastAsia="de-DE"/>
        </w:rPr>
      </w:pPr>
      <w:r w:rsidRPr="00702D9C">
        <w:rPr>
          <w:rFonts w:eastAsia="Times New Roman" w:cs="Arial"/>
          <w:szCs w:val="24"/>
          <w:lang w:eastAsia="de-DE"/>
        </w:rPr>
        <w:t>Eine Erleichterung ist auch die Tatsache, dass Wahlvorschläge nicht mehr zehn Unterschriften brauchen und jederzeit bis 10. Oktober 2023 beim Kirchenvorstand eingereicht werden können. Außerdem entfällt eine Auslegung der Verzeichnisse der Wahlberechtigten sowie die Pflege der Verzeichnisse bis zum Wahltag.</w:t>
      </w:r>
    </w:p>
    <w:p w:rsidR="00702D9C" w:rsidRPr="00702D9C" w:rsidRDefault="00702D9C" w:rsidP="00702D9C">
      <w:pPr>
        <w:spacing w:before="100" w:beforeAutospacing="1" w:after="100" w:afterAutospacing="1" w:line="240" w:lineRule="auto"/>
        <w:jc w:val="both"/>
        <w:rPr>
          <w:rFonts w:eastAsia="Times New Roman" w:cs="Arial"/>
          <w:szCs w:val="24"/>
          <w:lang w:eastAsia="de-DE"/>
        </w:rPr>
      </w:pPr>
      <w:r w:rsidRPr="00702D9C">
        <w:rPr>
          <w:rFonts w:eastAsia="Times New Roman" w:cs="Arial"/>
          <w:szCs w:val="24"/>
          <w:lang w:eastAsia="de-DE"/>
        </w:rPr>
        <w:t>Eine grundlegende Modernisierung stellt die Online-Wahl für alle Wahlberechtigten dar. In der Folge kann die Wahl zu Hause am Computer erfolgen. Die Organisation dafür liegt nicht bei den Kirchengemeinden, sondern wird vom Landeskirchenamt Wolfenbüttel übernommen. Die Online-Wahl findet von Ende Januar bis zum 3. März 2024 statt. Dafür erhalten alle Wahlberechtigten die notwendigen Unterlagen im Auftrag und auf Kosten des Landeskirchenamtes zusammen mit den Wahlbenachrichtigungen.</w:t>
      </w:r>
    </w:p>
    <w:p w:rsidR="00702D9C" w:rsidRPr="00702D9C" w:rsidRDefault="00702D9C" w:rsidP="00702D9C">
      <w:pPr>
        <w:spacing w:before="100" w:beforeAutospacing="1" w:after="100" w:afterAutospacing="1" w:line="240" w:lineRule="auto"/>
        <w:jc w:val="both"/>
        <w:rPr>
          <w:rFonts w:eastAsia="Times New Roman" w:cs="Arial"/>
          <w:szCs w:val="24"/>
          <w:lang w:eastAsia="de-DE"/>
        </w:rPr>
      </w:pPr>
      <w:r w:rsidRPr="00702D9C">
        <w:rPr>
          <w:rFonts w:eastAsia="Times New Roman" w:cs="Arial"/>
          <w:szCs w:val="24"/>
          <w:lang w:eastAsia="de-DE"/>
        </w:rPr>
        <w:t>Auch die Erfassung der Wahllokale und Wahlzeiten sowie der Wahlaufsätze und die Erstellung der Druckvorlage für die Stimmzettel erfolgt durch das Landeskirchenamt. Denn zusätzlich zur Online-Wahl ist am Wahltag 10. März 2024 nach wie vor eine Urnenwahl vorgesehen. Darüber hinaus besteht wieder die Möglichkeit, eine Briefwahl zu beantragen.</w:t>
      </w:r>
    </w:p>
    <w:p w:rsidR="00702D9C" w:rsidRPr="00702D9C" w:rsidRDefault="00702D9C" w:rsidP="00702D9C">
      <w:pPr>
        <w:spacing w:before="100" w:beforeAutospacing="1" w:after="100" w:afterAutospacing="1" w:line="240" w:lineRule="auto"/>
        <w:jc w:val="both"/>
        <w:rPr>
          <w:rFonts w:eastAsia="Times New Roman" w:cs="Arial"/>
          <w:szCs w:val="24"/>
          <w:lang w:eastAsia="de-DE"/>
        </w:rPr>
      </w:pPr>
      <w:r w:rsidRPr="00702D9C">
        <w:rPr>
          <w:rFonts w:eastAsia="Times New Roman" w:cs="Arial"/>
          <w:szCs w:val="24"/>
          <w:lang w:eastAsia="de-DE"/>
        </w:rPr>
        <w:t>Wahlberechtigt sind alle Kirchenmitglieder, die ab dem 10. Dezember 2023 zu ihrer Kirchengemeinde gehören und am Wahltag 10. März 2024 das 14. Lebensjahr vollendet haben. Gewählt werden können Personen, die ab dem 10. Oktober 2023 zu ihrer Kirchengemeinde gehören und zu Beginn der Amtszeit des Kirchenvorstandes am 1. Juni 2024 das 18. Lebensjahr vollendet haben.</w:t>
      </w:r>
    </w:p>
    <w:sectPr w:rsidR="00702D9C" w:rsidRPr="00702D9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D9C"/>
    <w:rsid w:val="00004095"/>
    <w:rsid w:val="00004153"/>
    <w:rsid w:val="0000575C"/>
    <w:rsid w:val="00013371"/>
    <w:rsid w:val="000150DC"/>
    <w:rsid w:val="0002093E"/>
    <w:rsid w:val="00035ED9"/>
    <w:rsid w:val="000362A0"/>
    <w:rsid w:val="00041477"/>
    <w:rsid w:val="00047377"/>
    <w:rsid w:val="0005012E"/>
    <w:rsid w:val="0005537F"/>
    <w:rsid w:val="00056427"/>
    <w:rsid w:val="00056A6F"/>
    <w:rsid w:val="00056F26"/>
    <w:rsid w:val="00062EC4"/>
    <w:rsid w:val="00065F27"/>
    <w:rsid w:val="00070685"/>
    <w:rsid w:val="0008636A"/>
    <w:rsid w:val="00096B39"/>
    <w:rsid w:val="000B3378"/>
    <w:rsid w:val="000B46E5"/>
    <w:rsid w:val="000B5038"/>
    <w:rsid w:val="000B60A9"/>
    <w:rsid w:val="000C5BC2"/>
    <w:rsid w:val="000D523E"/>
    <w:rsid w:val="000E124A"/>
    <w:rsid w:val="000E7458"/>
    <w:rsid w:val="000F2888"/>
    <w:rsid w:val="001106DD"/>
    <w:rsid w:val="001179CF"/>
    <w:rsid w:val="00125318"/>
    <w:rsid w:val="00127915"/>
    <w:rsid w:val="001300BD"/>
    <w:rsid w:val="001359DB"/>
    <w:rsid w:val="00156793"/>
    <w:rsid w:val="001572CE"/>
    <w:rsid w:val="00161535"/>
    <w:rsid w:val="001631CC"/>
    <w:rsid w:val="00180B82"/>
    <w:rsid w:val="00184C92"/>
    <w:rsid w:val="001855F8"/>
    <w:rsid w:val="00195B7C"/>
    <w:rsid w:val="0019766D"/>
    <w:rsid w:val="001B00FF"/>
    <w:rsid w:val="001C0AA1"/>
    <w:rsid w:val="001C7FF8"/>
    <w:rsid w:val="001D15CB"/>
    <w:rsid w:val="001E37A3"/>
    <w:rsid w:val="001F0E85"/>
    <w:rsid w:val="001F5D2E"/>
    <w:rsid w:val="001F7291"/>
    <w:rsid w:val="001F75FE"/>
    <w:rsid w:val="00202BF2"/>
    <w:rsid w:val="002123B8"/>
    <w:rsid w:val="00215344"/>
    <w:rsid w:val="00220E3B"/>
    <w:rsid w:val="0022204B"/>
    <w:rsid w:val="00225362"/>
    <w:rsid w:val="002269D4"/>
    <w:rsid w:val="0023769E"/>
    <w:rsid w:val="002471C8"/>
    <w:rsid w:val="002566D6"/>
    <w:rsid w:val="00257875"/>
    <w:rsid w:val="00260078"/>
    <w:rsid w:val="00261244"/>
    <w:rsid w:val="00264E79"/>
    <w:rsid w:val="002801A8"/>
    <w:rsid w:val="0028170A"/>
    <w:rsid w:val="00284034"/>
    <w:rsid w:val="002A4E51"/>
    <w:rsid w:val="002A60D4"/>
    <w:rsid w:val="002A6CCE"/>
    <w:rsid w:val="002B1B1E"/>
    <w:rsid w:val="002B422E"/>
    <w:rsid w:val="002B6298"/>
    <w:rsid w:val="002C59A3"/>
    <w:rsid w:val="002C677C"/>
    <w:rsid w:val="002D2D9A"/>
    <w:rsid w:val="002D47FF"/>
    <w:rsid w:val="002E1A9F"/>
    <w:rsid w:val="002E434A"/>
    <w:rsid w:val="00307176"/>
    <w:rsid w:val="003140A7"/>
    <w:rsid w:val="00330D9A"/>
    <w:rsid w:val="003406DD"/>
    <w:rsid w:val="0034138C"/>
    <w:rsid w:val="003432D0"/>
    <w:rsid w:val="00347F2A"/>
    <w:rsid w:val="00352EBF"/>
    <w:rsid w:val="00353C2E"/>
    <w:rsid w:val="00361178"/>
    <w:rsid w:val="0037360A"/>
    <w:rsid w:val="00373C95"/>
    <w:rsid w:val="003808CE"/>
    <w:rsid w:val="00392D1D"/>
    <w:rsid w:val="003A4742"/>
    <w:rsid w:val="003B7ED0"/>
    <w:rsid w:val="003C1C50"/>
    <w:rsid w:val="003C1FE1"/>
    <w:rsid w:val="003C29E7"/>
    <w:rsid w:val="003C2E4B"/>
    <w:rsid w:val="003C4045"/>
    <w:rsid w:val="003C41AA"/>
    <w:rsid w:val="003C5877"/>
    <w:rsid w:val="003C631A"/>
    <w:rsid w:val="003D4997"/>
    <w:rsid w:val="003D560D"/>
    <w:rsid w:val="003D5665"/>
    <w:rsid w:val="003E4EEC"/>
    <w:rsid w:val="003F19A9"/>
    <w:rsid w:val="003F7B8D"/>
    <w:rsid w:val="00401F42"/>
    <w:rsid w:val="00406A83"/>
    <w:rsid w:val="00410A26"/>
    <w:rsid w:val="0041560B"/>
    <w:rsid w:val="0042041D"/>
    <w:rsid w:val="004211F0"/>
    <w:rsid w:val="00425D20"/>
    <w:rsid w:val="00430886"/>
    <w:rsid w:val="00432DAC"/>
    <w:rsid w:val="00450117"/>
    <w:rsid w:val="004511EE"/>
    <w:rsid w:val="00455E6B"/>
    <w:rsid w:val="00461676"/>
    <w:rsid w:val="00471A7A"/>
    <w:rsid w:val="00471C73"/>
    <w:rsid w:val="00473E71"/>
    <w:rsid w:val="004755FB"/>
    <w:rsid w:val="00481EED"/>
    <w:rsid w:val="00484696"/>
    <w:rsid w:val="00492141"/>
    <w:rsid w:val="0049332F"/>
    <w:rsid w:val="004960FF"/>
    <w:rsid w:val="00496A77"/>
    <w:rsid w:val="004A2323"/>
    <w:rsid w:val="004A5E55"/>
    <w:rsid w:val="004B01F1"/>
    <w:rsid w:val="004B25B2"/>
    <w:rsid w:val="004B465B"/>
    <w:rsid w:val="004D2157"/>
    <w:rsid w:val="004E10C2"/>
    <w:rsid w:val="004E2E0B"/>
    <w:rsid w:val="004E3636"/>
    <w:rsid w:val="004F2578"/>
    <w:rsid w:val="004F3E17"/>
    <w:rsid w:val="004F475D"/>
    <w:rsid w:val="00500E87"/>
    <w:rsid w:val="005014CA"/>
    <w:rsid w:val="005127BC"/>
    <w:rsid w:val="0051449D"/>
    <w:rsid w:val="00517AE3"/>
    <w:rsid w:val="00517F23"/>
    <w:rsid w:val="00523BCB"/>
    <w:rsid w:val="0052720A"/>
    <w:rsid w:val="00530D9B"/>
    <w:rsid w:val="005324DD"/>
    <w:rsid w:val="00534B0E"/>
    <w:rsid w:val="00534CBF"/>
    <w:rsid w:val="00536858"/>
    <w:rsid w:val="0053715E"/>
    <w:rsid w:val="00544D35"/>
    <w:rsid w:val="00547BEC"/>
    <w:rsid w:val="005503C4"/>
    <w:rsid w:val="00564548"/>
    <w:rsid w:val="00564F89"/>
    <w:rsid w:val="005676ED"/>
    <w:rsid w:val="00582305"/>
    <w:rsid w:val="00590342"/>
    <w:rsid w:val="00591727"/>
    <w:rsid w:val="005A357B"/>
    <w:rsid w:val="005B1A37"/>
    <w:rsid w:val="005C29A4"/>
    <w:rsid w:val="005C37CB"/>
    <w:rsid w:val="005C4EB5"/>
    <w:rsid w:val="005C6BD9"/>
    <w:rsid w:val="005D1072"/>
    <w:rsid w:val="005E43D5"/>
    <w:rsid w:val="005F6682"/>
    <w:rsid w:val="005F7413"/>
    <w:rsid w:val="006020A6"/>
    <w:rsid w:val="006054CB"/>
    <w:rsid w:val="0061149F"/>
    <w:rsid w:val="006143A0"/>
    <w:rsid w:val="00615521"/>
    <w:rsid w:val="00622755"/>
    <w:rsid w:val="0062797F"/>
    <w:rsid w:val="00630451"/>
    <w:rsid w:val="00630B9F"/>
    <w:rsid w:val="00637186"/>
    <w:rsid w:val="00643000"/>
    <w:rsid w:val="006449FA"/>
    <w:rsid w:val="00653534"/>
    <w:rsid w:val="0066690A"/>
    <w:rsid w:val="00666AC8"/>
    <w:rsid w:val="00693E72"/>
    <w:rsid w:val="00694813"/>
    <w:rsid w:val="0069797A"/>
    <w:rsid w:val="006A1309"/>
    <w:rsid w:val="006A6EC0"/>
    <w:rsid w:val="006B6611"/>
    <w:rsid w:val="006C0B82"/>
    <w:rsid w:val="006C0D66"/>
    <w:rsid w:val="006C2B95"/>
    <w:rsid w:val="006C5162"/>
    <w:rsid w:val="006D0F48"/>
    <w:rsid w:val="006E6F81"/>
    <w:rsid w:val="00702D9C"/>
    <w:rsid w:val="00703DE9"/>
    <w:rsid w:val="00714E56"/>
    <w:rsid w:val="00722CEA"/>
    <w:rsid w:val="007335AB"/>
    <w:rsid w:val="00735D84"/>
    <w:rsid w:val="007410C4"/>
    <w:rsid w:val="007439D7"/>
    <w:rsid w:val="00750578"/>
    <w:rsid w:val="00757782"/>
    <w:rsid w:val="00767F71"/>
    <w:rsid w:val="00770418"/>
    <w:rsid w:val="00770467"/>
    <w:rsid w:val="007845AB"/>
    <w:rsid w:val="00791A67"/>
    <w:rsid w:val="0079406B"/>
    <w:rsid w:val="007A4E33"/>
    <w:rsid w:val="007A5C96"/>
    <w:rsid w:val="007B3895"/>
    <w:rsid w:val="007B6DF4"/>
    <w:rsid w:val="007B7192"/>
    <w:rsid w:val="007B78B3"/>
    <w:rsid w:val="007C587D"/>
    <w:rsid w:val="007D65D4"/>
    <w:rsid w:val="007E54BA"/>
    <w:rsid w:val="0080420B"/>
    <w:rsid w:val="008054B7"/>
    <w:rsid w:val="00805D67"/>
    <w:rsid w:val="00815301"/>
    <w:rsid w:val="008209D1"/>
    <w:rsid w:val="00821EBF"/>
    <w:rsid w:val="00824FB3"/>
    <w:rsid w:val="00830036"/>
    <w:rsid w:val="0083157C"/>
    <w:rsid w:val="00831B9C"/>
    <w:rsid w:val="00832C97"/>
    <w:rsid w:val="00841726"/>
    <w:rsid w:val="008470D1"/>
    <w:rsid w:val="008548D5"/>
    <w:rsid w:val="00860620"/>
    <w:rsid w:val="00863A96"/>
    <w:rsid w:val="00871E1A"/>
    <w:rsid w:val="00872A03"/>
    <w:rsid w:val="00873422"/>
    <w:rsid w:val="008777D2"/>
    <w:rsid w:val="00883BFF"/>
    <w:rsid w:val="00884070"/>
    <w:rsid w:val="00893738"/>
    <w:rsid w:val="00894444"/>
    <w:rsid w:val="008A0485"/>
    <w:rsid w:val="008A1590"/>
    <w:rsid w:val="008A64AC"/>
    <w:rsid w:val="008C4403"/>
    <w:rsid w:val="008D3317"/>
    <w:rsid w:val="008D52BD"/>
    <w:rsid w:val="008E4849"/>
    <w:rsid w:val="008F6A84"/>
    <w:rsid w:val="00904122"/>
    <w:rsid w:val="00906397"/>
    <w:rsid w:val="009171F6"/>
    <w:rsid w:val="00934FBD"/>
    <w:rsid w:val="0093523B"/>
    <w:rsid w:val="00946509"/>
    <w:rsid w:val="009505E3"/>
    <w:rsid w:val="009640EF"/>
    <w:rsid w:val="00970172"/>
    <w:rsid w:val="00970CAC"/>
    <w:rsid w:val="00985C65"/>
    <w:rsid w:val="00991E95"/>
    <w:rsid w:val="00996346"/>
    <w:rsid w:val="009A2214"/>
    <w:rsid w:val="009A2D2D"/>
    <w:rsid w:val="009A37B8"/>
    <w:rsid w:val="009A6B2B"/>
    <w:rsid w:val="009B0D13"/>
    <w:rsid w:val="009C0EC6"/>
    <w:rsid w:val="009D0691"/>
    <w:rsid w:val="009D136C"/>
    <w:rsid w:val="009D35CC"/>
    <w:rsid w:val="009D4508"/>
    <w:rsid w:val="009D65C7"/>
    <w:rsid w:val="009E05F3"/>
    <w:rsid w:val="009E71B4"/>
    <w:rsid w:val="009F57CA"/>
    <w:rsid w:val="009F7A49"/>
    <w:rsid w:val="009F7B91"/>
    <w:rsid w:val="00A07AB5"/>
    <w:rsid w:val="00A11DDB"/>
    <w:rsid w:val="00A13CE9"/>
    <w:rsid w:val="00A15B1E"/>
    <w:rsid w:val="00A22B84"/>
    <w:rsid w:val="00A27BE9"/>
    <w:rsid w:val="00A3377F"/>
    <w:rsid w:val="00A3733C"/>
    <w:rsid w:val="00A4086C"/>
    <w:rsid w:val="00A42030"/>
    <w:rsid w:val="00A565E1"/>
    <w:rsid w:val="00A572C6"/>
    <w:rsid w:val="00A574EF"/>
    <w:rsid w:val="00A60119"/>
    <w:rsid w:val="00A63DC3"/>
    <w:rsid w:val="00A63FCF"/>
    <w:rsid w:val="00A65468"/>
    <w:rsid w:val="00A72B96"/>
    <w:rsid w:val="00A80926"/>
    <w:rsid w:val="00A851AB"/>
    <w:rsid w:val="00A90A63"/>
    <w:rsid w:val="00A90E69"/>
    <w:rsid w:val="00A9506D"/>
    <w:rsid w:val="00AA15CE"/>
    <w:rsid w:val="00AA4823"/>
    <w:rsid w:val="00AB63F0"/>
    <w:rsid w:val="00AB6D60"/>
    <w:rsid w:val="00AC0689"/>
    <w:rsid w:val="00AC5A72"/>
    <w:rsid w:val="00AD3F7C"/>
    <w:rsid w:val="00AE73A3"/>
    <w:rsid w:val="00AF2772"/>
    <w:rsid w:val="00AF3D72"/>
    <w:rsid w:val="00B06FAA"/>
    <w:rsid w:val="00B0778E"/>
    <w:rsid w:val="00B11B8F"/>
    <w:rsid w:val="00B13C66"/>
    <w:rsid w:val="00B14BEC"/>
    <w:rsid w:val="00B20082"/>
    <w:rsid w:val="00B401AE"/>
    <w:rsid w:val="00B50B57"/>
    <w:rsid w:val="00B5243F"/>
    <w:rsid w:val="00B53F42"/>
    <w:rsid w:val="00B554CA"/>
    <w:rsid w:val="00B55663"/>
    <w:rsid w:val="00B57B7C"/>
    <w:rsid w:val="00B61BB5"/>
    <w:rsid w:val="00B72383"/>
    <w:rsid w:val="00B76F53"/>
    <w:rsid w:val="00B81972"/>
    <w:rsid w:val="00B843E7"/>
    <w:rsid w:val="00B86C8C"/>
    <w:rsid w:val="00B86D16"/>
    <w:rsid w:val="00B91584"/>
    <w:rsid w:val="00B95B36"/>
    <w:rsid w:val="00B977C2"/>
    <w:rsid w:val="00BA05C5"/>
    <w:rsid w:val="00BA0617"/>
    <w:rsid w:val="00BA2703"/>
    <w:rsid w:val="00BA51CC"/>
    <w:rsid w:val="00BA5586"/>
    <w:rsid w:val="00BB02E6"/>
    <w:rsid w:val="00BD0971"/>
    <w:rsid w:val="00BD239E"/>
    <w:rsid w:val="00BD3A31"/>
    <w:rsid w:val="00BD4DD9"/>
    <w:rsid w:val="00BD72CB"/>
    <w:rsid w:val="00BE7698"/>
    <w:rsid w:val="00BF2DB8"/>
    <w:rsid w:val="00C03845"/>
    <w:rsid w:val="00C07F3B"/>
    <w:rsid w:val="00C168E2"/>
    <w:rsid w:val="00C17F89"/>
    <w:rsid w:val="00C20440"/>
    <w:rsid w:val="00C225CA"/>
    <w:rsid w:val="00C24BC7"/>
    <w:rsid w:val="00C2663C"/>
    <w:rsid w:val="00C27309"/>
    <w:rsid w:val="00C2751E"/>
    <w:rsid w:val="00C45C81"/>
    <w:rsid w:val="00C47BEC"/>
    <w:rsid w:val="00C52AC9"/>
    <w:rsid w:val="00C553CB"/>
    <w:rsid w:val="00C711F5"/>
    <w:rsid w:val="00C74CEB"/>
    <w:rsid w:val="00C77058"/>
    <w:rsid w:val="00C9285F"/>
    <w:rsid w:val="00C93A96"/>
    <w:rsid w:val="00C93B8E"/>
    <w:rsid w:val="00C9766D"/>
    <w:rsid w:val="00CA6D3A"/>
    <w:rsid w:val="00CB0CFA"/>
    <w:rsid w:val="00CB269F"/>
    <w:rsid w:val="00CB5CB6"/>
    <w:rsid w:val="00CC64F7"/>
    <w:rsid w:val="00CD0E5D"/>
    <w:rsid w:val="00CD240D"/>
    <w:rsid w:val="00CD24AA"/>
    <w:rsid w:val="00CD3DED"/>
    <w:rsid w:val="00CD71FE"/>
    <w:rsid w:val="00CE06C3"/>
    <w:rsid w:val="00CE1715"/>
    <w:rsid w:val="00D00FA8"/>
    <w:rsid w:val="00D077A4"/>
    <w:rsid w:val="00D15601"/>
    <w:rsid w:val="00D173C1"/>
    <w:rsid w:val="00D26423"/>
    <w:rsid w:val="00D26684"/>
    <w:rsid w:val="00D41BB9"/>
    <w:rsid w:val="00D46C84"/>
    <w:rsid w:val="00D508C3"/>
    <w:rsid w:val="00D54A5D"/>
    <w:rsid w:val="00D56E5D"/>
    <w:rsid w:val="00D60479"/>
    <w:rsid w:val="00D62354"/>
    <w:rsid w:val="00D62381"/>
    <w:rsid w:val="00D67BC4"/>
    <w:rsid w:val="00D835A7"/>
    <w:rsid w:val="00D9080C"/>
    <w:rsid w:val="00D955DE"/>
    <w:rsid w:val="00D961B8"/>
    <w:rsid w:val="00D96C40"/>
    <w:rsid w:val="00DA4996"/>
    <w:rsid w:val="00DB6639"/>
    <w:rsid w:val="00DC36C4"/>
    <w:rsid w:val="00DD7E12"/>
    <w:rsid w:val="00DE09AE"/>
    <w:rsid w:val="00DE3542"/>
    <w:rsid w:val="00DE3CA2"/>
    <w:rsid w:val="00E00380"/>
    <w:rsid w:val="00E0771B"/>
    <w:rsid w:val="00E13108"/>
    <w:rsid w:val="00E23CAF"/>
    <w:rsid w:val="00E31633"/>
    <w:rsid w:val="00E34C5A"/>
    <w:rsid w:val="00E447EC"/>
    <w:rsid w:val="00E4617F"/>
    <w:rsid w:val="00E471AF"/>
    <w:rsid w:val="00E52611"/>
    <w:rsid w:val="00E53130"/>
    <w:rsid w:val="00E63E47"/>
    <w:rsid w:val="00E75097"/>
    <w:rsid w:val="00E76EEB"/>
    <w:rsid w:val="00E7761A"/>
    <w:rsid w:val="00E81815"/>
    <w:rsid w:val="00E934AC"/>
    <w:rsid w:val="00E95DB1"/>
    <w:rsid w:val="00E9726C"/>
    <w:rsid w:val="00EA0598"/>
    <w:rsid w:val="00EC1DC6"/>
    <w:rsid w:val="00EC7377"/>
    <w:rsid w:val="00ED12AB"/>
    <w:rsid w:val="00EE4888"/>
    <w:rsid w:val="00EF4ED9"/>
    <w:rsid w:val="00F05197"/>
    <w:rsid w:val="00F05616"/>
    <w:rsid w:val="00F0760F"/>
    <w:rsid w:val="00F10A36"/>
    <w:rsid w:val="00F21CBB"/>
    <w:rsid w:val="00F22E42"/>
    <w:rsid w:val="00F232B6"/>
    <w:rsid w:val="00F314D5"/>
    <w:rsid w:val="00F31C53"/>
    <w:rsid w:val="00F32FE2"/>
    <w:rsid w:val="00F33C93"/>
    <w:rsid w:val="00F36572"/>
    <w:rsid w:val="00F44209"/>
    <w:rsid w:val="00F56D73"/>
    <w:rsid w:val="00F61571"/>
    <w:rsid w:val="00F76FE4"/>
    <w:rsid w:val="00F847F5"/>
    <w:rsid w:val="00F94B1E"/>
    <w:rsid w:val="00F9668A"/>
    <w:rsid w:val="00FA0FC1"/>
    <w:rsid w:val="00FA54BA"/>
    <w:rsid w:val="00FA6C3B"/>
    <w:rsid w:val="00FB1034"/>
    <w:rsid w:val="00FC1289"/>
    <w:rsid w:val="00FC1BCE"/>
    <w:rsid w:val="00FC2ACA"/>
    <w:rsid w:val="00FE09B4"/>
    <w:rsid w:val="00FE0D9B"/>
    <w:rsid w:val="00FE68BF"/>
    <w:rsid w:val="00FF03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D7801"/>
  <w15:chartTrackingRefBased/>
  <w15:docId w15:val="{3255A786-02EF-44F7-A256-971F0452B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rsid w:val="00702D9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02D9C"/>
    <w:rPr>
      <w:rFonts w:ascii="Times New Roman" w:eastAsia="Times New Roman" w:hAnsi="Times New Roman" w:cs="Times New Roman"/>
      <w:b/>
      <w:bCs/>
      <w:kern w:val="36"/>
      <w:sz w:val="48"/>
      <w:szCs w:val="48"/>
      <w:lang w:eastAsia="de-DE"/>
    </w:rPr>
  </w:style>
  <w:style w:type="paragraph" w:styleId="StandardWeb">
    <w:name w:val="Normal (Web)"/>
    <w:basedOn w:val="Standard"/>
    <w:uiPriority w:val="99"/>
    <w:semiHidden/>
    <w:unhideWhenUsed/>
    <w:rsid w:val="00702D9C"/>
    <w:pPr>
      <w:spacing w:before="100" w:beforeAutospacing="1" w:after="100" w:afterAutospacing="1" w:line="240" w:lineRule="auto"/>
    </w:pPr>
    <w:rPr>
      <w:rFonts w:ascii="Times New Roman" w:eastAsia="Times New Roman" w:hAnsi="Times New Roman" w:cs="Times New Roman"/>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1883251">
      <w:bodyDiv w:val="1"/>
      <w:marLeft w:val="0"/>
      <w:marRight w:val="0"/>
      <w:marTop w:val="0"/>
      <w:marBottom w:val="0"/>
      <w:divBdr>
        <w:top w:val="none" w:sz="0" w:space="0" w:color="auto"/>
        <w:left w:val="none" w:sz="0" w:space="0" w:color="auto"/>
        <w:bottom w:val="none" w:sz="0" w:space="0" w:color="auto"/>
        <w:right w:val="none" w:sz="0" w:space="0" w:color="auto"/>
      </w:divBdr>
      <w:divsChild>
        <w:div w:id="1842885753">
          <w:marLeft w:val="0"/>
          <w:marRight w:val="0"/>
          <w:marTop w:val="0"/>
          <w:marBottom w:val="0"/>
          <w:divBdr>
            <w:top w:val="none" w:sz="0" w:space="0" w:color="auto"/>
            <w:left w:val="none" w:sz="0" w:space="0" w:color="auto"/>
            <w:bottom w:val="none" w:sz="0" w:space="0" w:color="auto"/>
            <w:right w:val="none" w:sz="0" w:space="0" w:color="auto"/>
          </w:divBdr>
          <w:divsChild>
            <w:div w:id="510027663">
              <w:marLeft w:val="0"/>
              <w:marRight w:val="0"/>
              <w:marTop w:val="0"/>
              <w:marBottom w:val="0"/>
              <w:divBdr>
                <w:top w:val="none" w:sz="0" w:space="0" w:color="auto"/>
                <w:left w:val="none" w:sz="0" w:space="0" w:color="auto"/>
                <w:bottom w:val="none" w:sz="0" w:space="0" w:color="auto"/>
                <w:right w:val="none" w:sz="0" w:space="0" w:color="auto"/>
              </w:divBdr>
            </w:div>
          </w:divsChild>
        </w:div>
        <w:div w:id="1068386775">
          <w:marLeft w:val="0"/>
          <w:marRight w:val="0"/>
          <w:marTop w:val="0"/>
          <w:marBottom w:val="0"/>
          <w:divBdr>
            <w:top w:val="none" w:sz="0" w:space="0" w:color="auto"/>
            <w:left w:val="none" w:sz="0" w:space="0" w:color="auto"/>
            <w:bottom w:val="none" w:sz="0" w:space="0" w:color="auto"/>
            <w:right w:val="none" w:sz="0" w:space="0" w:color="auto"/>
          </w:divBdr>
          <w:divsChild>
            <w:div w:id="1712146175">
              <w:marLeft w:val="0"/>
              <w:marRight w:val="0"/>
              <w:marTop w:val="0"/>
              <w:marBottom w:val="0"/>
              <w:divBdr>
                <w:top w:val="none" w:sz="0" w:space="0" w:color="auto"/>
                <w:left w:val="none" w:sz="0" w:space="0" w:color="auto"/>
                <w:bottom w:val="none" w:sz="0" w:space="0" w:color="auto"/>
                <w:right w:val="none" w:sz="0" w:space="0" w:color="auto"/>
              </w:divBdr>
              <w:divsChild>
                <w:div w:id="1456605444">
                  <w:marLeft w:val="0"/>
                  <w:marRight w:val="0"/>
                  <w:marTop w:val="0"/>
                  <w:marBottom w:val="0"/>
                  <w:divBdr>
                    <w:top w:val="none" w:sz="0" w:space="0" w:color="auto"/>
                    <w:left w:val="none" w:sz="0" w:space="0" w:color="auto"/>
                    <w:bottom w:val="none" w:sz="0" w:space="0" w:color="auto"/>
                    <w:right w:val="none" w:sz="0" w:space="0" w:color="auto"/>
                  </w:divBdr>
                  <w:divsChild>
                    <w:div w:id="1222405717">
                      <w:marLeft w:val="0"/>
                      <w:marRight w:val="0"/>
                      <w:marTop w:val="0"/>
                      <w:marBottom w:val="0"/>
                      <w:divBdr>
                        <w:top w:val="none" w:sz="0" w:space="0" w:color="auto"/>
                        <w:left w:val="none" w:sz="0" w:space="0" w:color="auto"/>
                        <w:bottom w:val="none" w:sz="0" w:space="0" w:color="auto"/>
                        <w:right w:val="none" w:sz="0" w:space="0" w:color="auto"/>
                      </w:divBdr>
                      <w:divsChild>
                        <w:div w:id="47580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365</Words>
  <Characters>2302</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LKBS</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Strauß, Michael</dc:creator>
  <cp:keywords/>
  <dc:description/>
  <cp:lastModifiedBy>Strauß, Michael</cp:lastModifiedBy>
  <cp:revision>2</cp:revision>
  <cp:lastPrinted>2023-08-25T09:10:00Z</cp:lastPrinted>
  <dcterms:created xsi:type="dcterms:W3CDTF">2023-08-25T08:58:00Z</dcterms:created>
  <dcterms:modified xsi:type="dcterms:W3CDTF">2023-08-25T09:11:00Z</dcterms:modified>
</cp:coreProperties>
</file>